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84" w:rsidRPr="004C47B6" w:rsidRDefault="00D71331" w:rsidP="004C47B6">
      <w:pPr>
        <w:pStyle w:val="1"/>
        <w:spacing w:before="120" w:line="240" w:lineRule="auto"/>
        <w:jc w:val="center"/>
        <w:rPr>
          <w:rFonts w:ascii="Arial" w:hAnsi="Arial" w:cs="Arial"/>
          <w:color w:val="auto"/>
        </w:rPr>
      </w:pPr>
      <w:bookmarkStart w:id="0" w:name="_Toc352155496"/>
      <w:r w:rsidRPr="004C47B6">
        <w:rPr>
          <w:rFonts w:ascii="Arial" w:hAnsi="Arial" w:cs="Arial"/>
          <w:color w:val="auto"/>
        </w:rPr>
        <w:t xml:space="preserve">Раздел </w:t>
      </w:r>
      <w:r w:rsidR="00B13484" w:rsidRPr="004C47B6">
        <w:rPr>
          <w:rFonts w:ascii="Arial" w:hAnsi="Arial" w:cs="Arial"/>
          <w:color w:val="auto"/>
        </w:rPr>
        <w:t>2.</w:t>
      </w:r>
      <w:r w:rsidR="001E7DFB" w:rsidRPr="004C47B6">
        <w:rPr>
          <w:rFonts w:ascii="Arial" w:hAnsi="Arial" w:cs="Arial"/>
          <w:color w:val="auto"/>
        </w:rPr>
        <w:t xml:space="preserve"> </w:t>
      </w:r>
      <w:r w:rsidR="00B13484" w:rsidRPr="004C47B6">
        <w:rPr>
          <w:rFonts w:ascii="Arial" w:hAnsi="Arial" w:cs="Arial"/>
          <w:color w:val="auto"/>
        </w:rPr>
        <w:t>Мониторинг воспитательной деятельности</w:t>
      </w:r>
      <w:bookmarkEnd w:id="0"/>
    </w:p>
    <w:p w:rsidR="00D71331" w:rsidRPr="00D71331" w:rsidRDefault="00D71331" w:rsidP="001E7DF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4678"/>
        <w:gridCol w:w="2693"/>
        <w:gridCol w:w="1134"/>
        <w:gridCol w:w="1793"/>
        <w:gridCol w:w="2231"/>
      </w:tblGrid>
      <w:tr w:rsidR="00D71331" w:rsidRPr="009F64A7" w:rsidTr="00D71331">
        <w:trPr>
          <w:tblHeader/>
        </w:trPr>
        <w:tc>
          <w:tcPr>
            <w:tcW w:w="1384" w:type="dxa"/>
            <w:vAlign w:val="center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A7">
              <w:rPr>
                <w:rFonts w:ascii="Times New Roman" w:hAnsi="Times New Roman"/>
                <w:b/>
                <w:sz w:val="20"/>
                <w:szCs w:val="20"/>
              </w:rPr>
              <w:t>Объекты исследов</w:t>
            </w:r>
            <w:r w:rsidRPr="009F64A7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vAlign w:val="center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A7">
              <w:rPr>
                <w:rFonts w:ascii="Times New Roman" w:hAnsi="Times New Roman"/>
                <w:b/>
                <w:sz w:val="20"/>
                <w:szCs w:val="20"/>
              </w:rPr>
              <w:t>Цель монит</w:t>
            </w:r>
            <w:r w:rsidRPr="009F64A7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b/>
                <w:sz w:val="20"/>
                <w:szCs w:val="20"/>
              </w:rPr>
              <w:t>ринга</w:t>
            </w:r>
          </w:p>
        </w:tc>
        <w:tc>
          <w:tcPr>
            <w:tcW w:w="4678" w:type="dxa"/>
            <w:vAlign w:val="center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A7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2693" w:type="dxa"/>
            <w:vAlign w:val="center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A7">
              <w:rPr>
                <w:rFonts w:ascii="Times New Roman" w:hAnsi="Times New Roman"/>
                <w:b/>
                <w:sz w:val="20"/>
                <w:szCs w:val="20"/>
              </w:rPr>
              <w:t>Методы</w:t>
            </w:r>
          </w:p>
        </w:tc>
        <w:tc>
          <w:tcPr>
            <w:tcW w:w="1134" w:type="dxa"/>
            <w:vAlign w:val="center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F64A7">
              <w:rPr>
                <w:rFonts w:ascii="Times New Roman" w:hAnsi="Times New Roman"/>
                <w:b/>
                <w:sz w:val="20"/>
                <w:szCs w:val="20"/>
              </w:rPr>
              <w:t>Переод</w:t>
            </w:r>
            <w:r w:rsidRPr="009F64A7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b/>
                <w:sz w:val="20"/>
                <w:szCs w:val="20"/>
              </w:rPr>
              <w:t>чность</w:t>
            </w:r>
            <w:proofErr w:type="spellEnd"/>
          </w:p>
        </w:tc>
        <w:tc>
          <w:tcPr>
            <w:tcW w:w="1793" w:type="dxa"/>
            <w:vAlign w:val="center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A7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231" w:type="dxa"/>
            <w:vAlign w:val="center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A7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</w:tc>
      </w:tr>
      <w:tr w:rsidR="00D71331" w:rsidRPr="009F64A7" w:rsidTr="004C47B6">
        <w:tc>
          <w:tcPr>
            <w:tcW w:w="1384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Личность воспитанн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  <w:tc>
          <w:tcPr>
            <w:tcW w:w="1701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Определение уровня восп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танности студе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н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4678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1.Интеллектуальная развитость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2.Направленность личности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3.Психологическое состояние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4.Нравственное развитие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5.Социальная активность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6.Творческие проявления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 xml:space="preserve">7.Профессиональная направленность </w:t>
            </w:r>
          </w:p>
        </w:tc>
        <w:tc>
          <w:tcPr>
            <w:tcW w:w="2693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1.Наблюдения;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2.Тесты;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3.Эксперименты;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4.Беседы;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5.Анкеты</w:t>
            </w:r>
          </w:p>
        </w:tc>
        <w:tc>
          <w:tcPr>
            <w:tcW w:w="1134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ежем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сячно</w:t>
            </w:r>
          </w:p>
        </w:tc>
        <w:tc>
          <w:tcPr>
            <w:tcW w:w="1793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Классные руков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дители, педагог-организатор, пр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подаватели, пед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гог-психолог, п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дагог дополн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тельного образ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2231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Аналитические отчеты, диаграммы, таблицы, графики</w:t>
            </w:r>
          </w:p>
        </w:tc>
      </w:tr>
      <w:tr w:rsidR="00D71331" w:rsidRPr="009F64A7" w:rsidTr="004C47B6">
        <w:tc>
          <w:tcPr>
            <w:tcW w:w="1384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Коллектив студентов, его развитие</w:t>
            </w:r>
          </w:p>
        </w:tc>
        <w:tc>
          <w:tcPr>
            <w:tcW w:w="1701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Определение уровня развития коллектива, его влияния на ра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з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витие личности, особенностей внутригрупп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вых отношений</w:t>
            </w:r>
          </w:p>
        </w:tc>
        <w:tc>
          <w:tcPr>
            <w:tcW w:w="4678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 xml:space="preserve">1.Степень удовлетворенности </w:t>
            </w:r>
            <w:proofErr w:type="gramStart"/>
            <w:r w:rsidRPr="009F64A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9F64A7">
              <w:rPr>
                <w:rFonts w:ascii="Times New Roman" w:hAnsi="Times New Roman"/>
                <w:sz w:val="20"/>
                <w:szCs w:val="20"/>
              </w:rPr>
              <w:t xml:space="preserve"> стор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нами жизни коллектива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2.Психологическая атмосфера в коллективе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3.Состояние эмоционально-психологических 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ношений в коллективе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4.Положение в коллективе каждого студента</w:t>
            </w:r>
          </w:p>
        </w:tc>
        <w:tc>
          <w:tcPr>
            <w:tcW w:w="2693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1.Методики, направленные на изучение уровня развития коллектива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2.Методика социометрич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ского изучения межли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ч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ностных отношений в ко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л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лективе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71331" w:rsidRPr="009F64A7" w:rsidRDefault="00D71331" w:rsidP="004C47B6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 раза в год</w:t>
            </w:r>
          </w:p>
        </w:tc>
        <w:tc>
          <w:tcPr>
            <w:tcW w:w="1793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Классные руков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дители, педагог-психолог</w:t>
            </w:r>
          </w:p>
        </w:tc>
        <w:tc>
          <w:tcPr>
            <w:tcW w:w="2231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 xml:space="preserve">Диаграммы, таблицы, </w:t>
            </w:r>
            <w:proofErr w:type="spellStart"/>
            <w:r w:rsidRPr="009F64A7">
              <w:rPr>
                <w:rFonts w:ascii="Times New Roman" w:hAnsi="Times New Roman"/>
                <w:sz w:val="20"/>
                <w:szCs w:val="20"/>
              </w:rPr>
              <w:t>социограммы</w:t>
            </w:r>
            <w:proofErr w:type="spellEnd"/>
          </w:p>
        </w:tc>
      </w:tr>
      <w:tr w:rsidR="00D71331" w:rsidRPr="009F64A7" w:rsidTr="004C47B6">
        <w:tc>
          <w:tcPr>
            <w:tcW w:w="1384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Деятельность молодежных объединений и органов самоуправле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1701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Сбор данных о деятельности молодежных объединений и    деятельности студенческого самоуправления</w:t>
            </w:r>
          </w:p>
        </w:tc>
        <w:tc>
          <w:tcPr>
            <w:tcW w:w="4678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1.Наличие (студенческого совета, студенческих объединений, творческих коллективов).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2.Наличие студенческих мероприятий, проведе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н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ных в предыдущем учебном году.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1331" w:rsidRPr="009F64A7" w:rsidRDefault="00D71331" w:rsidP="004C4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1.Беседы; анкеты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2.Анализ деятельности м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лодежных объединений и органов студенческого с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моуправления.</w:t>
            </w:r>
          </w:p>
        </w:tc>
        <w:tc>
          <w:tcPr>
            <w:tcW w:w="1134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 раза в год</w:t>
            </w:r>
          </w:p>
        </w:tc>
        <w:tc>
          <w:tcPr>
            <w:tcW w:w="1793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Педагог-</w:t>
            </w:r>
            <w:proofErr w:type="spellStart"/>
            <w:r w:rsidRPr="009F64A7">
              <w:rPr>
                <w:rFonts w:ascii="Times New Roman" w:hAnsi="Times New Roman"/>
                <w:sz w:val="20"/>
                <w:szCs w:val="20"/>
              </w:rPr>
              <w:t>ораганизатор</w:t>
            </w:r>
            <w:proofErr w:type="spellEnd"/>
            <w:r w:rsidRPr="009F64A7">
              <w:rPr>
                <w:rFonts w:ascii="Times New Roman" w:hAnsi="Times New Roman"/>
                <w:sz w:val="20"/>
                <w:szCs w:val="20"/>
              </w:rPr>
              <w:t>, педагог дополн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тельного образ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2231" w:type="dxa"/>
          </w:tcPr>
          <w:p w:rsidR="00D71331" w:rsidRPr="009F64A7" w:rsidRDefault="00D71331" w:rsidP="004C4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Аналитическая</w:t>
            </w:r>
          </w:p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D71331" w:rsidRPr="009F64A7" w:rsidTr="004C47B6">
        <w:tc>
          <w:tcPr>
            <w:tcW w:w="1384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Кадровое обеспечение</w:t>
            </w:r>
          </w:p>
        </w:tc>
        <w:tc>
          <w:tcPr>
            <w:tcW w:w="1701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Сбор статист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ческих данных о педагогах, ос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у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ществляющих воспитательную деятельность, их квалификации</w:t>
            </w:r>
          </w:p>
        </w:tc>
        <w:tc>
          <w:tcPr>
            <w:tcW w:w="4678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1.Наличие кадров необходимых и достаточных для осуществления процесса воспитания (классные руководители, педагог-организатор, педагог допо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л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нительного образования, педагог - психолог)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 xml:space="preserve">2.Соответствие квалификации кадров решению воспитательных задач </w:t>
            </w:r>
          </w:p>
        </w:tc>
        <w:tc>
          <w:tcPr>
            <w:tcW w:w="2693" w:type="dxa"/>
          </w:tcPr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Анализ штатного распис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ния образовательного учр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ждения; анализ професси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нальной квалификации п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дагогов, осуществляющих образовательную деятел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ь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134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93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Директор, пед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гог-организатор</w:t>
            </w:r>
          </w:p>
        </w:tc>
        <w:tc>
          <w:tcPr>
            <w:tcW w:w="2231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Аналитические отчеты, таблицы,</w:t>
            </w:r>
          </w:p>
        </w:tc>
      </w:tr>
      <w:tr w:rsidR="00D71331" w:rsidRPr="009F64A7" w:rsidTr="004C47B6">
        <w:tc>
          <w:tcPr>
            <w:tcW w:w="1384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Нормативно-</w:t>
            </w: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правовое и программно-методич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ское обесп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чение</w:t>
            </w:r>
          </w:p>
        </w:tc>
        <w:tc>
          <w:tcPr>
            <w:tcW w:w="1701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Сбор информ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ции об обесп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ченности восп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тательного пр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цесса (конце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п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ция, план восп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тания; худож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ственная, мет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дическая литер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тура, средства наглядности и т.д.)</w:t>
            </w:r>
          </w:p>
        </w:tc>
        <w:tc>
          <w:tcPr>
            <w:tcW w:w="4678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1. Наличие концепции воспитательной деятельн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сти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2.  Календарный план воспитательной деятельности на год (на уровне колледжа, отдельных учебных групп)</w:t>
            </w:r>
          </w:p>
        </w:tc>
        <w:tc>
          <w:tcPr>
            <w:tcW w:w="2693" w:type="dxa"/>
          </w:tcPr>
          <w:p w:rsidR="00D71331" w:rsidRPr="009F64A7" w:rsidRDefault="00D71331" w:rsidP="004C4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1.Анализ локальных актов, </w:t>
            </w: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регулирующих воспит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тельную деятельность (должностные инструкции, положение о студенческом самоуправлении и др.)</w:t>
            </w:r>
          </w:p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 xml:space="preserve">2.Анализ программ, планов воспитания </w:t>
            </w:r>
          </w:p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3.Анализ методической л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тературы.</w:t>
            </w:r>
          </w:p>
        </w:tc>
        <w:tc>
          <w:tcPr>
            <w:tcW w:w="1134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 раза в </w:t>
            </w: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год (д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кабрь)</w:t>
            </w:r>
          </w:p>
        </w:tc>
        <w:tc>
          <w:tcPr>
            <w:tcW w:w="1793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Педагог-</w:t>
            </w: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организатор, классные руков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 xml:space="preserve">дители, </w:t>
            </w:r>
            <w:proofErr w:type="spellStart"/>
            <w:r w:rsidRPr="009F64A7">
              <w:rPr>
                <w:rFonts w:ascii="Times New Roman" w:hAnsi="Times New Roman"/>
                <w:sz w:val="20"/>
                <w:szCs w:val="20"/>
              </w:rPr>
              <w:t>завби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б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лиотекой</w:t>
            </w:r>
            <w:proofErr w:type="spellEnd"/>
          </w:p>
        </w:tc>
        <w:tc>
          <w:tcPr>
            <w:tcW w:w="2231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Сводные таблицы, </w:t>
            </w: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диаграммы, аналит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ческая справка</w:t>
            </w:r>
          </w:p>
        </w:tc>
      </w:tr>
      <w:tr w:rsidR="00D71331" w:rsidRPr="009F64A7" w:rsidTr="004C47B6">
        <w:tc>
          <w:tcPr>
            <w:tcW w:w="1384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Матери-</w:t>
            </w:r>
            <w:proofErr w:type="spellStart"/>
            <w:r w:rsidRPr="009F64A7">
              <w:rPr>
                <w:rFonts w:ascii="Times New Roman" w:hAnsi="Times New Roman"/>
                <w:sz w:val="20"/>
                <w:szCs w:val="20"/>
              </w:rPr>
              <w:t>ально</w:t>
            </w:r>
            <w:proofErr w:type="spellEnd"/>
            <w:r w:rsidRPr="009F64A7">
              <w:rPr>
                <w:rFonts w:ascii="Times New Roman" w:hAnsi="Times New Roman"/>
                <w:sz w:val="20"/>
                <w:szCs w:val="20"/>
              </w:rPr>
              <w:t>-техническое обеспечение воспитател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ь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ного проце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с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са</w:t>
            </w:r>
          </w:p>
        </w:tc>
        <w:tc>
          <w:tcPr>
            <w:tcW w:w="1701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Сбор статист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ческих данных об оснащенности воспитательного процесса</w:t>
            </w:r>
          </w:p>
        </w:tc>
        <w:tc>
          <w:tcPr>
            <w:tcW w:w="4678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1. Наличие помещений для проведения коллекти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в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ных воспитательных мероприятий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2. Наличие условий для организации досуговой, спортивной, художественно-эстетической и др. видов деятельности</w:t>
            </w:r>
          </w:p>
        </w:tc>
        <w:tc>
          <w:tcPr>
            <w:tcW w:w="2693" w:type="dxa"/>
          </w:tcPr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64A7">
              <w:rPr>
                <w:rFonts w:ascii="Times New Roman" w:hAnsi="Times New Roman"/>
                <w:sz w:val="20"/>
                <w:szCs w:val="20"/>
              </w:rPr>
              <w:t>Качественный и колич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ственный анализ матер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ально-технического осн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щения процесса воспитания оборудования, аппаратуры, культурно-массового, т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у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ристского, спортивного снаряжения, библиотечно-информационного фонда и т.д.).</w:t>
            </w:r>
            <w:proofErr w:type="gramEnd"/>
          </w:p>
        </w:tc>
        <w:tc>
          <w:tcPr>
            <w:tcW w:w="1134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 раза в год (о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к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тябрь, май)</w:t>
            </w:r>
          </w:p>
        </w:tc>
        <w:tc>
          <w:tcPr>
            <w:tcW w:w="1793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Педагог-организатор, п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дагог дополн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тельного образ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2231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Аналитические спра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в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ки, диаграммы, рек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мендации</w:t>
            </w:r>
          </w:p>
        </w:tc>
      </w:tr>
      <w:tr w:rsidR="00D71331" w:rsidRPr="009F64A7" w:rsidTr="004C47B6">
        <w:tc>
          <w:tcPr>
            <w:tcW w:w="1384" w:type="dxa"/>
          </w:tcPr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Система управления воспит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тельной де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я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тельностью</w:t>
            </w:r>
          </w:p>
        </w:tc>
        <w:tc>
          <w:tcPr>
            <w:tcW w:w="1701" w:type="dxa"/>
          </w:tcPr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Оценка качества управления во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с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питательной д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 xml:space="preserve">ятельностью </w:t>
            </w:r>
          </w:p>
        </w:tc>
        <w:tc>
          <w:tcPr>
            <w:tcW w:w="4678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1. Системность и упорядоченность в организации деятельности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2. Осознание общих целей и задач воспитательной деятельности и способов фиксации их реализации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3. Четкость распределения функциональных об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я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занностей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4. Наличие четко оформленных критериев оценки работы каждого педагога или администратора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5. Наличие анализа эффективности принятых и в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ы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полняемых решений;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6. Наличие упорядоченной системы информации по содержанию выполненных действий и их результ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тивности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7. Оперативность и четкость работы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8. Психологический климат</w:t>
            </w:r>
          </w:p>
          <w:p w:rsidR="00D71331" w:rsidRPr="009F64A7" w:rsidRDefault="00D71331" w:rsidP="004C4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9. Доступность для педагогов, студентов источн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 xml:space="preserve">ков информации, содержащих план </w:t>
            </w:r>
            <w:proofErr w:type="spellStart"/>
            <w:r w:rsidRPr="009F64A7">
              <w:rPr>
                <w:rFonts w:ascii="Times New Roman" w:hAnsi="Times New Roman"/>
                <w:sz w:val="20"/>
                <w:szCs w:val="20"/>
              </w:rPr>
              <w:t>колледжных</w:t>
            </w:r>
            <w:proofErr w:type="spellEnd"/>
            <w:r w:rsidRPr="009F64A7">
              <w:rPr>
                <w:rFonts w:ascii="Times New Roman" w:hAnsi="Times New Roman"/>
                <w:sz w:val="20"/>
                <w:szCs w:val="20"/>
              </w:rPr>
              <w:t xml:space="preserve"> мероприятий, расписание работы студенческих клубов, кружков, секций, творческих коллективов, управленческих решений, данных мониторинга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10. Стимулирование педагогических работников к реализации задач воспитания</w:t>
            </w:r>
          </w:p>
        </w:tc>
        <w:tc>
          <w:tcPr>
            <w:tcW w:w="2693" w:type="dxa"/>
          </w:tcPr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1. Анализ организации де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я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2. Анализ выполненных решений</w:t>
            </w:r>
          </w:p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3. Беседы</w:t>
            </w:r>
          </w:p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4. Анкетирование</w:t>
            </w:r>
          </w:p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 xml:space="preserve">5. Анализ документации (планов, расписаний </w:t>
            </w:r>
            <w:proofErr w:type="spellStart"/>
            <w:r w:rsidRPr="009F64A7">
              <w:rPr>
                <w:rFonts w:ascii="Times New Roman" w:hAnsi="Times New Roman"/>
                <w:sz w:val="20"/>
                <w:szCs w:val="20"/>
              </w:rPr>
              <w:t>внеучебных</w:t>
            </w:r>
            <w:proofErr w:type="spellEnd"/>
            <w:r w:rsidRPr="009F64A7">
              <w:rPr>
                <w:rFonts w:ascii="Times New Roman" w:hAnsi="Times New Roman"/>
                <w:sz w:val="20"/>
                <w:szCs w:val="20"/>
              </w:rPr>
              <w:t xml:space="preserve"> мероприятий, положения по стимулир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ванию педагогических р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ботников)</w:t>
            </w:r>
          </w:p>
        </w:tc>
        <w:tc>
          <w:tcPr>
            <w:tcW w:w="1134" w:type="dxa"/>
          </w:tcPr>
          <w:p w:rsidR="00D71331" w:rsidRPr="009F64A7" w:rsidRDefault="00D71331" w:rsidP="004C4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64A7">
              <w:rPr>
                <w:rFonts w:ascii="Times New Roman" w:hAnsi="Times New Roman"/>
                <w:sz w:val="20"/>
                <w:szCs w:val="20"/>
              </w:rPr>
              <w:t>2 раза в год (сен</w:t>
            </w:r>
            <w:r w:rsidRPr="009F64A7">
              <w:rPr>
                <w:rFonts w:ascii="Times New Roman" w:hAnsi="Times New Roman"/>
                <w:sz w:val="20"/>
                <w:szCs w:val="20"/>
              </w:rPr>
              <w:softHyphen/>
              <w:t>тябрь,</w:t>
            </w:r>
            <w:proofErr w:type="gramEnd"/>
          </w:p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апрель)</w:t>
            </w:r>
          </w:p>
        </w:tc>
        <w:tc>
          <w:tcPr>
            <w:tcW w:w="1793" w:type="dxa"/>
          </w:tcPr>
          <w:p w:rsidR="00D71331" w:rsidRPr="009F64A7" w:rsidRDefault="00D71331" w:rsidP="004C4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Директор, пед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гог-организатор,</w:t>
            </w:r>
          </w:p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231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Аналитические спра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в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ки, отчеты, рекоменд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</w:tr>
      <w:tr w:rsidR="00D71331" w:rsidRPr="009F64A7" w:rsidTr="004C47B6">
        <w:tc>
          <w:tcPr>
            <w:tcW w:w="1384" w:type="dxa"/>
          </w:tcPr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воспит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тельной р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боты</w:t>
            </w:r>
          </w:p>
        </w:tc>
        <w:tc>
          <w:tcPr>
            <w:tcW w:w="1701" w:type="dxa"/>
          </w:tcPr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Сбор инфор</w:t>
            </w:r>
            <w:r w:rsidRPr="009F64A7">
              <w:rPr>
                <w:rFonts w:ascii="Times New Roman" w:hAnsi="Times New Roman"/>
                <w:sz w:val="20"/>
                <w:szCs w:val="20"/>
              </w:rPr>
              <w:softHyphen/>
              <w:t>мации о со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softHyphen/>
              <w:t>стоянии вос</w:t>
            </w:r>
            <w:r w:rsidRPr="009F64A7">
              <w:rPr>
                <w:rFonts w:ascii="Times New Roman" w:hAnsi="Times New Roman"/>
                <w:sz w:val="20"/>
                <w:szCs w:val="20"/>
              </w:rPr>
              <w:softHyphen/>
              <w:t>питательной р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 xml:space="preserve">боты </w:t>
            </w:r>
          </w:p>
        </w:tc>
        <w:tc>
          <w:tcPr>
            <w:tcW w:w="4678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1. Количество фестивалей, смотров, конкурсов, спортивных мероприятий, проведенных в учебном году, участие в них студентов;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2. Достижения студентов, участвовавших в фест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валях, конкурсах, смотрах различного уровня в учебном году (количество призовых мест, дипл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мов, грамот)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3. Количество студентов, участвующих в работе студенческих клубов, творческих коллективов, кружков и пр. на данных момент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4. Число спортивных секций, клубов,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5. Количество студентов, занимающихся в спо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р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тивных секциях, клубах на данный момент (в ко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л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ледже/вне колледжа)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6. Наличие газеты (тираж, периодичность издания);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 xml:space="preserve">7. Наличие сайта образовательного учреждения в сети Интернет 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 xml:space="preserve">8. Наличие музея истории 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9. Финансовое обеспечение воспитательной работы (выделение средств на культурно-массовую работу)</w:t>
            </w:r>
          </w:p>
        </w:tc>
        <w:tc>
          <w:tcPr>
            <w:tcW w:w="2693" w:type="dxa"/>
          </w:tcPr>
          <w:p w:rsidR="00D71331" w:rsidRPr="009F64A7" w:rsidRDefault="00D71331" w:rsidP="004C47B6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Анализ документации</w:t>
            </w:r>
          </w:p>
        </w:tc>
        <w:tc>
          <w:tcPr>
            <w:tcW w:w="1134" w:type="dxa"/>
          </w:tcPr>
          <w:p w:rsidR="00D71331" w:rsidRPr="009F64A7" w:rsidRDefault="00D71331" w:rsidP="004C4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93" w:type="dxa"/>
          </w:tcPr>
          <w:p w:rsidR="00D71331" w:rsidRPr="009F64A7" w:rsidRDefault="00D71331" w:rsidP="004C4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Директор, пед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гог-организатор, педагог дополн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тельного образ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2231" w:type="dxa"/>
          </w:tcPr>
          <w:p w:rsidR="00D71331" w:rsidRPr="009F64A7" w:rsidRDefault="00D71331" w:rsidP="004C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Аналитические спра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в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ки, отчеты, рекоменд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ции, графики, ди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граммы, таблицы</w:t>
            </w:r>
          </w:p>
        </w:tc>
      </w:tr>
      <w:tr w:rsidR="00D71331" w:rsidRPr="009F64A7" w:rsidTr="004C47B6">
        <w:tc>
          <w:tcPr>
            <w:tcW w:w="1384" w:type="dxa"/>
          </w:tcPr>
          <w:p w:rsidR="00D71331" w:rsidRPr="009F64A7" w:rsidRDefault="00D71331" w:rsidP="004C4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Специальная профилакт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ческая раб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D71331" w:rsidRPr="009F64A7" w:rsidRDefault="00D71331" w:rsidP="004C4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Оценка качества профилактич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 xml:space="preserve">ской работы </w:t>
            </w:r>
          </w:p>
        </w:tc>
        <w:tc>
          <w:tcPr>
            <w:tcW w:w="4678" w:type="dxa"/>
          </w:tcPr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1. Наличие утвержденной программы по профила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к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 xml:space="preserve">тике наркотической, алкогольной, </w:t>
            </w:r>
            <w:proofErr w:type="spellStart"/>
            <w:r w:rsidRPr="009F64A7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 w:rsidRPr="009F64A7">
              <w:rPr>
                <w:rFonts w:ascii="Times New Roman" w:hAnsi="Times New Roman"/>
                <w:sz w:val="20"/>
                <w:szCs w:val="20"/>
              </w:rPr>
              <w:t xml:space="preserve"> и иных видов зависимости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2. Количество мероприятий, проведенных в рамках программы в предыдущем учебном году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3. Наличие Совета по профилактике правонаруш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е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ний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6. Количество заседаний Совета по профилактике правонарушений </w:t>
            </w:r>
          </w:p>
          <w:p w:rsidR="00D71331" w:rsidRPr="009F64A7" w:rsidRDefault="00D71331" w:rsidP="004C47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 xml:space="preserve"> 7. Количество правонарушений, совершенных ст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у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дентами в предыдущем учебном году (по данным территориальных органов МВД)</w:t>
            </w:r>
          </w:p>
        </w:tc>
        <w:tc>
          <w:tcPr>
            <w:tcW w:w="2693" w:type="dxa"/>
          </w:tcPr>
          <w:p w:rsidR="00D71331" w:rsidRPr="009F64A7" w:rsidRDefault="00D71331" w:rsidP="004C4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lastRenderedPageBreak/>
              <w:t>Анализ документации</w:t>
            </w:r>
          </w:p>
        </w:tc>
        <w:tc>
          <w:tcPr>
            <w:tcW w:w="1134" w:type="dxa"/>
          </w:tcPr>
          <w:p w:rsidR="00D71331" w:rsidRPr="009F64A7" w:rsidRDefault="00D71331" w:rsidP="004C4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2 раза в год</w:t>
            </w:r>
          </w:p>
        </w:tc>
        <w:tc>
          <w:tcPr>
            <w:tcW w:w="1793" w:type="dxa"/>
          </w:tcPr>
          <w:p w:rsidR="00D71331" w:rsidRPr="009F64A7" w:rsidRDefault="00D71331" w:rsidP="004C4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Педагог-организатор, классные руков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о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дители</w:t>
            </w:r>
          </w:p>
        </w:tc>
        <w:tc>
          <w:tcPr>
            <w:tcW w:w="2231" w:type="dxa"/>
          </w:tcPr>
          <w:p w:rsidR="00D71331" w:rsidRPr="009F64A7" w:rsidRDefault="00D71331" w:rsidP="004C4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4A7">
              <w:rPr>
                <w:rFonts w:ascii="Times New Roman" w:hAnsi="Times New Roman"/>
                <w:sz w:val="20"/>
                <w:szCs w:val="20"/>
              </w:rPr>
              <w:t>Аналитические спра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в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ки, отчеты, рекоменд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ции, графики, ди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а</w:t>
            </w:r>
            <w:r w:rsidRPr="009F64A7">
              <w:rPr>
                <w:rFonts w:ascii="Times New Roman" w:hAnsi="Times New Roman"/>
                <w:sz w:val="20"/>
                <w:szCs w:val="20"/>
              </w:rPr>
              <w:t>граммы, таблицы</w:t>
            </w:r>
          </w:p>
        </w:tc>
      </w:tr>
    </w:tbl>
    <w:p w:rsidR="00EC12CD" w:rsidRPr="00F33129" w:rsidRDefault="00EC12CD" w:rsidP="00EE11F6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EC12CD" w:rsidRPr="00F33129" w:rsidSect="00A07F67">
      <w:headerReference w:type="default" r:id="rId9"/>
      <w:footerReference w:type="default" r:id="rId10"/>
      <w:pgSz w:w="16838" w:h="11906" w:orient="landscape"/>
      <w:pgMar w:top="1701" w:right="851" w:bottom="124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7E" w:rsidRDefault="00201D7E" w:rsidP="00A07F67">
      <w:pPr>
        <w:spacing w:after="0" w:line="240" w:lineRule="auto"/>
      </w:pPr>
      <w:r>
        <w:separator/>
      </w:r>
    </w:p>
  </w:endnote>
  <w:endnote w:type="continuationSeparator" w:id="0">
    <w:p w:rsidR="00201D7E" w:rsidRDefault="00201D7E" w:rsidP="00A0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38" w:type="dxa"/>
      <w:tblCellSpacing w:w="20" w:type="dxa"/>
      <w:tblInd w:w="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71"/>
      <w:gridCol w:w="9739"/>
      <w:gridCol w:w="1080"/>
      <w:gridCol w:w="1728"/>
      <w:gridCol w:w="1620"/>
    </w:tblGrid>
    <w:tr w:rsidR="00E02F5B" w:rsidRPr="0073635E" w:rsidTr="00AC38CF">
      <w:trPr>
        <w:tblCellSpacing w:w="20" w:type="dxa"/>
      </w:trPr>
      <w:tc>
        <w:tcPr>
          <w:tcW w:w="1111" w:type="dxa"/>
        </w:tcPr>
        <w:p w:rsidR="00E02F5B" w:rsidRPr="00A16C60" w:rsidRDefault="00E02F5B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 xml:space="preserve">Разработчик: </w:t>
          </w:r>
        </w:p>
      </w:tc>
      <w:tc>
        <w:tcPr>
          <w:tcW w:w="9699" w:type="dxa"/>
        </w:tcPr>
        <w:p w:rsidR="00E02F5B" w:rsidRPr="00A16C60" w:rsidRDefault="00E02F5B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СМК</w:t>
          </w:r>
        </w:p>
      </w:tc>
      <w:tc>
        <w:tcPr>
          <w:tcW w:w="1040" w:type="dxa"/>
        </w:tcPr>
        <w:p w:rsidR="00E02F5B" w:rsidRPr="00A16C60" w:rsidRDefault="00E02F5B" w:rsidP="00A07F67">
          <w:pPr>
            <w:pStyle w:val="af3"/>
            <w:jc w:val="center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>Подпись</w:t>
          </w:r>
        </w:p>
      </w:tc>
      <w:tc>
        <w:tcPr>
          <w:tcW w:w="1688" w:type="dxa"/>
        </w:tcPr>
        <w:p w:rsidR="00E02F5B" w:rsidRPr="00A16C60" w:rsidRDefault="00E02F5B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60" w:type="dxa"/>
        </w:tcPr>
        <w:p w:rsidR="00E02F5B" w:rsidRPr="00A16C60" w:rsidRDefault="00E02F5B" w:rsidP="00A07F67">
          <w:pPr>
            <w:pStyle w:val="af3"/>
            <w:jc w:val="center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>_______.201</w:t>
          </w:r>
          <w:r>
            <w:rPr>
              <w:rFonts w:ascii="Arial" w:hAnsi="Arial" w:cs="Arial"/>
              <w:sz w:val="14"/>
              <w:szCs w:val="14"/>
            </w:rPr>
            <w:t>2</w:t>
          </w:r>
        </w:p>
      </w:tc>
    </w:tr>
    <w:tr w:rsidR="00E02F5B" w:rsidRPr="0073635E" w:rsidTr="00AC38CF">
      <w:trPr>
        <w:tblCellSpacing w:w="20" w:type="dxa"/>
      </w:trPr>
      <w:tc>
        <w:tcPr>
          <w:tcW w:w="1111" w:type="dxa"/>
        </w:tcPr>
        <w:p w:rsidR="00E02F5B" w:rsidRPr="00A16C60" w:rsidRDefault="00E02F5B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>Версия: 2.0</w:t>
          </w:r>
        </w:p>
      </w:tc>
      <w:tc>
        <w:tcPr>
          <w:tcW w:w="12507" w:type="dxa"/>
          <w:gridSpan w:val="3"/>
        </w:tcPr>
        <w:p w:rsidR="00E02F5B" w:rsidRPr="00A16C60" w:rsidRDefault="00E02F5B" w:rsidP="00A07F67">
          <w:pPr>
            <w:pStyle w:val="af3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fldChar w:fldCharType="begin"/>
          </w:r>
          <w:r w:rsidRPr="00A16C60">
            <w:rPr>
              <w:rFonts w:ascii="Arial" w:hAnsi="Arial" w:cs="Arial"/>
              <w:sz w:val="14"/>
              <w:szCs w:val="14"/>
            </w:rPr>
            <w:instrText xml:space="preserve"> FILENAME \p </w:instrText>
          </w:r>
          <w:r w:rsidRPr="00A16C60"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</w:rPr>
            <w:t>Y:\Ковалева\от Поляковой МП\Программа мониторинга образоват.деятельности.docx</w:t>
          </w:r>
          <w:r w:rsidRPr="00A16C60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560" w:type="dxa"/>
        </w:tcPr>
        <w:p w:rsidR="00E02F5B" w:rsidRPr="00A16C60" w:rsidRDefault="00E02F5B" w:rsidP="00A07F67">
          <w:pPr>
            <w:pStyle w:val="af3"/>
            <w:jc w:val="center"/>
            <w:rPr>
              <w:rFonts w:ascii="Arial" w:hAnsi="Arial" w:cs="Arial"/>
              <w:sz w:val="14"/>
              <w:szCs w:val="14"/>
            </w:rPr>
          </w:pPr>
          <w:r w:rsidRPr="00A16C60">
            <w:rPr>
              <w:rFonts w:ascii="Arial" w:hAnsi="Arial" w:cs="Arial"/>
              <w:sz w:val="14"/>
              <w:szCs w:val="14"/>
            </w:rPr>
            <w:t xml:space="preserve">стр. </w:t>
          </w:r>
          <w:r w:rsidRPr="00A16C60">
            <w:rPr>
              <w:rFonts w:ascii="Arial" w:hAnsi="Arial" w:cs="Arial"/>
              <w:sz w:val="14"/>
              <w:szCs w:val="14"/>
            </w:rPr>
            <w:fldChar w:fldCharType="begin"/>
          </w:r>
          <w:r w:rsidRPr="00A16C60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A16C60">
            <w:rPr>
              <w:rFonts w:ascii="Arial" w:hAnsi="Arial" w:cs="Arial"/>
              <w:sz w:val="14"/>
              <w:szCs w:val="14"/>
            </w:rPr>
            <w:fldChar w:fldCharType="separate"/>
          </w:r>
          <w:r w:rsidR="00EE11F6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A16C60">
            <w:rPr>
              <w:rFonts w:ascii="Arial" w:hAnsi="Arial" w:cs="Arial"/>
              <w:sz w:val="14"/>
              <w:szCs w:val="14"/>
            </w:rPr>
            <w:fldChar w:fldCharType="end"/>
          </w:r>
          <w:r w:rsidRPr="00A16C60">
            <w:rPr>
              <w:rFonts w:ascii="Arial" w:hAnsi="Arial" w:cs="Arial"/>
              <w:sz w:val="14"/>
              <w:szCs w:val="14"/>
            </w:rPr>
            <w:t xml:space="preserve"> из </w:t>
          </w:r>
          <w:r w:rsidRPr="00A16C60">
            <w:rPr>
              <w:rFonts w:ascii="Arial" w:hAnsi="Arial" w:cs="Arial"/>
              <w:sz w:val="14"/>
              <w:szCs w:val="14"/>
            </w:rPr>
            <w:fldChar w:fldCharType="begin"/>
          </w:r>
          <w:r w:rsidRPr="00A16C60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A16C60">
            <w:rPr>
              <w:rFonts w:ascii="Arial" w:hAnsi="Arial" w:cs="Arial"/>
              <w:sz w:val="14"/>
              <w:szCs w:val="14"/>
            </w:rPr>
            <w:fldChar w:fldCharType="separate"/>
          </w:r>
          <w:r w:rsidR="00EE11F6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A16C60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E02F5B" w:rsidRPr="00A07F67" w:rsidRDefault="00E02F5B" w:rsidP="00A07F67">
    <w:pPr>
      <w:pStyle w:val="af3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7E" w:rsidRDefault="00201D7E" w:rsidP="00A07F67">
      <w:pPr>
        <w:spacing w:after="0" w:line="240" w:lineRule="auto"/>
      </w:pPr>
      <w:r>
        <w:separator/>
      </w:r>
    </w:p>
  </w:footnote>
  <w:footnote w:type="continuationSeparator" w:id="0">
    <w:p w:rsidR="00201D7E" w:rsidRDefault="00201D7E" w:rsidP="00A0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20" w:type="dxa"/>
      <w:tblInd w:w="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43"/>
      <w:gridCol w:w="13020"/>
    </w:tblGrid>
    <w:tr w:rsidR="00E02F5B" w:rsidRPr="00A16C60" w:rsidTr="00AC38CF">
      <w:trPr>
        <w:trHeight w:val="320"/>
        <w:tblCellSpacing w:w="20" w:type="dxa"/>
      </w:trPr>
      <w:tc>
        <w:tcPr>
          <w:tcW w:w="2083" w:type="dxa"/>
          <w:vMerge w:val="restart"/>
          <w:vAlign w:val="center"/>
        </w:tcPr>
        <w:p w:rsidR="00E02F5B" w:rsidRPr="00A16C60" w:rsidRDefault="00E02F5B" w:rsidP="00A07F67">
          <w:pPr>
            <w:pStyle w:val="ae"/>
            <w:jc w:val="center"/>
            <w:rPr>
              <w:b/>
              <w:bCs/>
              <w:sz w:val="16"/>
              <w:szCs w:val="16"/>
            </w:rPr>
          </w:pPr>
          <w:r w:rsidRPr="00A16C60">
            <w:rPr>
              <w:b/>
              <w:bCs/>
              <w:sz w:val="16"/>
              <w:szCs w:val="16"/>
            </w:rPr>
            <w:t>ГАОУСПО РК «ВПК»</w:t>
          </w:r>
        </w:p>
      </w:tc>
      <w:tc>
        <w:tcPr>
          <w:tcW w:w="12960" w:type="dxa"/>
        </w:tcPr>
        <w:p w:rsidR="00E02F5B" w:rsidRPr="00A16C60" w:rsidRDefault="00E02F5B" w:rsidP="00A07F67">
          <w:pPr>
            <w:pStyle w:val="ae"/>
            <w:jc w:val="center"/>
            <w:rPr>
              <w:sz w:val="14"/>
              <w:szCs w:val="14"/>
            </w:rPr>
          </w:pPr>
          <w:r w:rsidRPr="00A16C60">
            <w:rPr>
              <w:sz w:val="14"/>
              <w:szCs w:val="14"/>
            </w:rPr>
            <w:t>Государственное автономное образовательное учреждение среднего профессионального образования Республики Коми «Воркутинский педагогический колледж»</w:t>
          </w:r>
        </w:p>
      </w:tc>
    </w:tr>
    <w:tr w:rsidR="00E02F5B" w:rsidRPr="00A16C60" w:rsidTr="00AC38CF">
      <w:trPr>
        <w:trHeight w:val="296"/>
        <w:tblCellSpacing w:w="20" w:type="dxa"/>
      </w:trPr>
      <w:tc>
        <w:tcPr>
          <w:tcW w:w="2083" w:type="dxa"/>
          <w:vMerge/>
        </w:tcPr>
        <w:p w:rsidR="00E02F5B" w:rsidRPr="00A16C60" w:rsidRDefault="00E02F5B" w:rsidP="00A07F67">
          <w:pPr>
            <w:pStyle w:val="ae"/>
            <w:rPr>
              <w:sz w:val="14"/>
              <w:szCs w:val="14"/>
            </w:rPr>
          </w:pPr>
        </w:p>
      </w:tc>
      <w:tc>
        <w:tcPr>
          <w:tcW w:w="12960" w:type="dxa"/>
          <w:vAlign w:val="center"/>
        </w:tcPr>
        <w:p w:rsidR="00E02F5B" w:rsidRPr="00A16C60" w:rsidRDefault="00E02F5B" w:rsidP="00A07F67">
          <w:pPr>
            <w:pStyle w:val="ae"/>
            <w:jc w:val="center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Программа мониторинга образовательной деятельности</w:t>
          </w:r>
        </w:p>
      </w:tc>
    </w:tr>
    <w:tr w:rsidR="00E02F5B" w:rsidRPr="00A16C60" w:rsidTr="00AC38CF">
      <w:trPr>
        <w:trHeight w:val="240"/>
        <w:tblCellSpacing w:w="20" w:type="dxa"/>
      </w:trPr>
      <w:tc>
        <w:tcPr>
          <w:tcW w:w="2083" w:type="dxa"/>
          <w:vAlign w:val="center"/>
        </w:tcPr>
        <w:p w:rsidR="00E02F5B" w:rsidRPr="00A16C60" w:rsidRDefault="00E02F5B" w:rsidP="00A07F67">
          <w:pPr>
            <w:pStyle w:val="ae"/>
            <w:jc w:val="center"/>
            <w:rPr>
              <w:b/>
              <w:bCs/>
              <w:sz w:val="14"/>
              <w:szCs w:val="14"/>
            </w:rPr>
          </w:pPr>
          <w:r w:rsidRPr="00A16C60">
            <w:rPr>
              <w:b/>
              <w:bCs/>
              <w:sz w:val="14"/>
              <w:szCs w:val="14"/>
            </w:rPr>
            <w:t>СМК-УП.2/РК 4.2.2</w:t>
          </w:r>
        </w:p>
      </w:tc>
      <w:tc>
        <w:tcPr>
          <w:tcW w:w="12960" w:type="dxa"/>
          <w:vAlign w:val="center"/>
        </w:tcPr>
        <w:p w:rsidR="00E02F5B" w:rsidRPr="00A16C60" w:rsidRDefault="00E02F5B" w:rsidP="00A07F67">
          <w:pPr>
            <w:pStyle w:val="ae"/>
            <w:jc w:val="center"/>
            <w:rPr>
              <w:b/>
              <w:bCs/>
              <w:i/>
              <w:iCs/>
              <w:sz w:val="14"/>
              <w:szCs w:val="14"/>
            </w:rPr>
          </w:pPr>
          <w:r w:rsidRPr="00A16C60">
            <w:rPr>
              <w:b/>
              <w:bCs/>
              <w:i/>
              <w:iCs/>
              <w:sz w:val="14"/>
              <w:szCs w:val="14"/>
            </w:rPr>
            <w:t>УП.2. Управление документацией</w:t>
          </w:r>
        </w:p>
      </w:tc>
    </w:tr>
  </w:tbl>
  <w:p w:rsidR="00E02F5B" w:rsidRPr="00A07F67" w:rsidRDefault="00E02F5B">
    <w:pPr>
      <w:pStyle w:val="ae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D0362"/>
    <w:multiLevelType w:val="hybridMultilevel"/>
    <w:tmpl w:val="F340891E"/>
    <w:lvl w:ilvl="0" w:tplc="E6A6EA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76BF5"/>
    <w:multiLevelType w:val="hybridMultilevel"/>
    <w:tmpl w:val="B68496CE"/>
    <w:lvl w:ilvl="0" w:tplc="7A58F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sz w:val="1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0005E9"/>
    <w:multiLevelType w:val="hybridMultilevel"/>
    <w:tmpl w:val="E946C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761896"/>
    <w:multiLevelType w:val="hybridMultilevel"/>
    <w:tmpl w:val="CA56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320A2"/>
    <w:multiLevelType w:val="hybridMultilevel"/>
    <w:tmpl w:val="566CCD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E0E9D"/>
    <w:multiLevelType w:val="hybridMultilevel"/>
    <w:tmpl w:val="7A4AF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B777A"/>
    <w:multiLevelType w:val="hybridMultilevel"/>
    <w:tmpl w:val="B6C65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47DC7"/>
    <w:multiLevelType w:val="hybridMultilevel"/>
    <w:tmpl w:val="3A02C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B4B3B"/>
    <w:multiLevelType w:val="hybridMultilevel"/>
    <w:tmpl w:val="D6B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51C61"/>
    <w:multiLevelType w:val="hybridMultilevel"/>
    <w:tmpl w:val="D53E6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C61A0"/>
    <w:multiLevelType w:val="hybridMultilevel"/>
    <w:tmpl w:val="F808F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29"/>
    <w:rsid w:val="00070C65"/>
    <w:rsid w:val="00092968"/>
    <w:rsid w:val="00093F44"/>
    <w:rsid w:val="00196A6B"/>
    <w:rsid w:val="001C67F3"/>
    <w:rsid w:val="001D2E0E"/>
    <w:rsid w:val="001E7DFB"/>
    <w:rsid w:val="00201D7E"/>
    <w:rsid w:val="002324E8"/>
    <w:rsid w:val="00255C9C"/>
    <w:rsid w:val="00280557"/>
    <w:rsid w:val="00416DCE"/>
    <w:rsid w:val="00427427"/>
    <w:rsid w:val="004C17E6"/>
    <w:rsid w:val="004C47B6"/>
    <w:rsid w:val="005A091D"/>
    <w:rsid w:val="005F55C6"/>
    <w:rsid w:val="00750092"/>
    <w:rsid w:val="00774BA3"/>
    <w:rsid w:val="007F136F"/>
    <w:rsid w:val="008B2DD1"/>
    <w:rsid w:val="008F058D"/>
    <w:rsid w:val="00996A5F"/>
    <w:rsid w:val="009F56F0"/>
    <w:rsid w:val="00A07F67"/>
    <w:rsid w:val="00A23E35"/>
    <w:rsid w:val="00A2401E"/>
    <w:rsid w:val="00A44018"/>
    <w:rsid w:val="00A7249E"/>
    <w:rsid w:val="00A77B96"/>
    <w:rsid w:val="00AC38CF"/>
    <w:rsid w:val="00B104A1"/>
    <w:rsid w:val="00B13484"/>
    <w:rsid w:val="00BB6649"/>
    <w:rsid w:val="00BF4AE2"/>
    <w:rsid w:val="00CB21F4"/>
    <w:rsid w:val="00CE2AB0"/>
    <w:rsid w:val="00D418C5"/>
    <w:rsid w:val="00D71331"/>
    <w:rsid w:val="00D86952"/>
    <w:rsid w:val="00DE3CEC"/>
    <w:rsid w:val="00E02F5B"/>
    <w:rsid w:val="00E70ACF"/>
    <w:rsid w:val="00EC12CD"/>
    <w:rsid w:val="00ED0FA6"/>
    <w:rsid w:val="00ED7662"/>
    <w:rsid w:val="00EE11F6"/>
    <w:rsid w:val="00EE415E"/>
    <w:rsid w:val="00F3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5C9C"/>
    <w:pPr>
      <w:spacing w:after="0" w:line="240" w:lineRule="auto"/>
    </w:pPr>
  </w:style>
  <w:style w:type="character" w:styleId="a5">
    <w:name w:val="Subtle Reference"/>
    <w:basedOn w:val="a0"/>
    <w:uiPriority w:val="31"/>
    <w:qFormat/>
    <w:rsid w:val="00255C9C"/>
    <w:rPr>
      <w:smallCaps/>
      <w:color w:val="C0504D" w:themeColor="accent2"/>
      <w:u w:val="single"/>
    </w:rPr>
  </w:style>
  <w:style w:type="character" w:styleId="a6">
    <w:name w:val="annotation reference"/>
    <w:basedOn w:val="a0"/>
    <w:uiPriority w:val="99"/>
    <w:semiHidden/>
    <w:unhideWhenUsed/>
    <w:rsid w:val="00255C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5C9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55C9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5C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5C9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5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C9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67F3"/>
    <w:pPr>
      <w:ind w:left="720"/>
      <w:contextualSpacing/>
    </w:pPr>
  </w:style>
  <w:style w:type="paragraph" w:customStyle="1" w:styleId="2">
    <w:name w:val="Знак2"/>
    <w:basedOn w:val="a"/>
    <w:rsid w:val="0009296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header"/>
    <w:basedOn w:val="a"/>
    <w:link w:val="af"/>
    <w:rsid w:val="001E7D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1E7DFB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1E7DFB"/>
  </w:style>
  <w:style w:type="character" w:customStyle="1" w:styleId="10">
    <w:name w:val="Заголовок 1 Знак"/>
    <w:basedOn w:val="a0"/>
    <w:link w:val="1"/>
    <w:uiPriority w:val="9"/>
    <w:rsid w:val="004C4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093F4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93F44"/>
    <w:pPr>
      <w:spacing w:after="100"/>
    </w:pPr>
  </w:style>
  <w:style w:type="character" w:styleId="af2">
    <w:name w:val="Hyperlink"/>
    <w:basedOn w:val="a0"/>
    <w:uiPriority w:val="99"/>
    <w:unhideWhenUsed/>
    <w:rsid w:val="00093F44"/>
    <w:rPr>
      <w:color w:val="0000FF" w:themeColor="hyperlink"/>
      <w:u w:val="single"/>
    </w:rPr>
  </w:style>
  <w:style w:type="paragraph" w:styleId="af3">
    <w:name w:val="footer"/>
    <w:basedOn w:val="a"/>
    <w:link w:val="af4"/>
    <w:unhideWhenUsed/>
    <w:rsid w:val="00A0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A07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5C9C"/>
    <w:pPr>
      <w:spacing w:after="0" w:line="240" w:lineRule="auto"/>
    </w:pPr>
  </w:style>
  <w:style w:type="character" w:styleId="a5">
    <w:name w:val="Subtle Reference"/>
    <w:basedOn w:val="a0"/>
    <w:uiPriority w:val="31"/>
    <w:qFormat/>
    <w:rsid w:val="00255C9C"/>
    <w:rPr>
      <w:smallCaps/>
      <w:color w:val="C0504D" w:themeColor="accent2"/>
      <w:u w:val="single"/>
    </w:rPr>
  </w:style>
  <w:style w:type="character" w:styleId="a6">
    <w:name w:val="annotation reference"/>
    <w:basedOn w:val="a0"/>
    <w:uiPriority w:val="99"/>
    <w:semiHidden/>
    <w:unhideWhenUsed/>
    <w:rsid w:val="00255C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55C9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55C9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5C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5C9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5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C9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67F3"/>
    <w:pPr>
      <w:ind w:left="720"/>
      <w:contextualSpacing/>
    </w:pPr>
  </w:style>
  <w:style w:type="paragraph" w:customStyle="1" w:styleId="2">
    <w:name w:val="Знак2"/>
    <w:basedOn w:val="a"/>
    <w:rsid w:val="0009296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header"/>
    <w:basedOn w:val="a"/>
    <w:link w:val="af"/>
    <w:rsid w:val="001E7D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1E7DFB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1E7DFB"/>
  </w:style>
  <w:style w:type="character" w:customStyle="1" w:styleId="10">
    <w:name w:val="Заголовок 1 Знак"/>
    <w:basedOn w:val="a0"/>
    <w:link w:val="1"/>
    <w:uiPriority w:val="9"/>
    <w:rsid w:val="004C4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093F4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93F44"/>
    <w:pPr>
      <w:spacing w:after="100"/>
    </w:pPr>
  </w:style>
  <w:style w:type="character" w:styleId="af2">
    <w:name w:val="Hyperlink"/>
    <w:basedOn w:val="a0"/>
    <w:uiPriority w:val="99"/>
    <w:unhideWhenUsed/>
    <w:rsid w:val="00093F44"/>
    <w:rPr>
      <w:color w:val="0000FF" w:themeColor="hyperlink"/>
      <w:u w:val="single"/>
    </w:rPr>
  </w:style>
  <w:style w:type="paragraph" w:styleId="af3">
    <w:name w:val="footer"/>
    <w:basedOn w:val="a"/>
    <w:link w:val="af4"/>
    <w:unhideWhenUsed/>
    <w:rsid w:val="00A0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A07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3B02-D756-4DCA-9242-CD9E8C81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Александр</cp:lastModifiedBy>
  <cp:revision>2</cp:revision>
  <cp:lastPrinted>2013-03-27T11:07:00Z</cp:lastPrinted>
  <dcterms:created xsi:type="dcterms:W3CDTF">2014-03-13T15:28:00Z</dcterms:created>
  <dcterms:modified xsi:type="dcterms:W3CDTF">2014-03-13T15:28:00Z</dcterms:modified>
</cp:coreProperties>
</file>