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07" w:rsidRPr="00E9304B" w:rsidRDefault="00F206DE" w:rsidP="00A51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51B07">
        <w:rPr>
          <w:rFonts w:ascii="Times New Roman" w:hAnsi="Times New Roman"/>
          <w:b/>
          <w:sz w:val="28"/>
          <w:szCs w:val="24"/>
        </w:rPr>
        <w:t>Профессиональный модуль ПМ.0</w:t>
      </w:r>
      <w:r w:rsidR="00E9304B" w:rsidRPr="00E9304B">
        <w:rPr>
          <w:rFonts w:ascii="Times New Roman" w:hAnsi="Times New Roman"/>
          <w:b/>
          <w:sz w:val="28"/>
          <w:szCs w:val="24"/>
        </w:rPr>
        <w:t>3</w:t>
      </w:r>
      <w:r w:rsidRPr="00A51B07">
        <w:rPr>
          <w:rFonts w:ascii="Times New Roman" w:hAnsi="Times New Roman"/>
          <w:b/>
          <w:sz w:val="28"/>
          <w:szCs w:val="24"/>
        </w:rPr>
        <w:t>.</w:t>
      </w:r>
      <w:r w:rsidR="00E9304B">
        <w:rPr>
          <w:rFonts w:ascii="Times New Roman" w:hAnsi="Times New Roman"/>
          <w:b/>
          <w:sz w:val="28"/>
          <w:szCs w:val="24"/>
        </w:rPr>
        <w:t xml:space="preserve"> Классное руководство</w:t>
      </w:r>
    </w:p>
    <w:p w:rsidR="00A51B07" w:rsidRPr="00E9304B" w:rsidRDefault="00A51B07" w:rsidP="00A51B07">
      <w:pPr>
        <w:jc w:val="center"/>
        <w:rPr>
          <w:sz w:val="24"/>
          <w:szCs w:val="24"/>
        </w:rPr>
      </w:pPr>
    </w:p>
    <w:p w:rsidR="00E9304B" w:rsidRDefault="00E9304B" w:rsidP="00E930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3E7C">
        <w:rPr>
          <w:rFonts w:ascii="Times New Roman" w:hAnsi="Times New Roman"/>
          <w:b/>
          <w:sz w:val="32"/>
          <w:szCs w:val="32"/>
        </w:rPr>
        <w:t>Схема самоанализа КТД</w:t>
      </w:r>
    </w:p>
    <w:p w:rsidR="00E9304B" w:rsidRPr="000C3E7C" w:rsidRDefault="00E9304B" w:rsidP="00E930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9304B" w:rsidRPr="00E9304B" w:rsidRDefault="00E9304B" w:rsidP="00E9304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9304B">
        <w:rPr>
          <w:rFonts w:ascii="Times New Roman" w:hAnsi="Times New Roman"/>
          <w:b/>
          <w:sz w:val="26"/>
          <w:szCs w:val="26"/>
        </w:rPr>
        <w:t>1. Целенаправленность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Соответствие цели данного КТД общим целям воспитания.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Чёткость формулировок планируемых целей КТД.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Соответствие содержания форм и методов целевым установкам.</w:t>
      </w:r>
    </w:p>
    <w:p w:rsidR="00E9304B" w:rsidRPr="00E9304B" w:rsidRDefault="00E9304B" w:rsidP="00E9304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304B" w:rsidRPr="00E9304B" w:rsidRDefault="00E9304B" w:rsidP="00E9304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9304B">
        <w:rPr>
          <w:rFonts w:ascii="Times New Roman" w:hAnsi="Times New Roman"/>
          <w:b/>
          <w:sz w:val="26"/>
          <w:szCs w:val="26"/>
        </w:rPr>
        <w:t>2. Содержание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Актуальность темы, содержания КТД.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Доступность содержания (учёт возрастных особенностей, уровня подготовленности школьников).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Новизна.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Воспитывающая ценность содержания, возможности эмоционального воздействия.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 xml:space="preserve">Связь содержания с жизненным опытом </w:t>
      </w:r>
      <w:proofErr w:type="gramStart"/>
      <w:r w:rsidRPr="00E9304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E9304B">
        <w:rPr>
          <w:rFonts w:ascii="Times New Roman" w:hAnsi="Times New Roman"/>
          <w:sz w:val="26"/>
          <w:szCs w:val="26"/>
        </w:rPr>
        <w:t>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Уровень владения материалом организаторами мероприятия, степень  их эрудированности в данном вопросе.</w:t>
      </w:r>
    </w:p>
    <w:p w:rsidR="00E9304B" w:rsidRPr="00E9304B" w:rsidRDefault="00E9304B" w:rsidP="00E9304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304B" w:rsidRPr="00E9304B" w:rsidRDefault="00E9304B" w:rsidP="00E9304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9304B" w:rsidRPr="00E9304B" w:rsidRDefault="00E9304B" w:rsidP="00E9304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9304B">
        <w:rPr>
          <w:rFonts w:ascii="Times New Roman" w:hAnsi="Times New Roman"/>
          <w:b/>
          <w:sz w:val="26"/>
          <w:szCs w:val="26"/>
        </w:rPr>
        <w:t>3. Методика проведения.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Обоснованность выбора формы проведения мероприятия, её соответствие поставленной цели, содержанию.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Организационная чёткость, целесообразность распределения времени.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Активность учащихся, методы и приёмы, обеспечивающие ее.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Обоснованность применения фронтальной, групповой и индивидуальной работы.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Роль обстановки (место проведения, оформление), использование специальных приёмов для создания необходимой эмоциональной атмосферы.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Использование наглядности, ТСО.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304B">
        <w:rPr>
          <w:rFonts w:ascii="Times New Roman" w:hAnsi="Times New Roman"/>
          <w:sz w:val="26"/>
          <w:szCs w:val="26"/>
        </w:rPr>
        <w:t>Приёмы и способы активизации внимания обучающихся на различных этапах КТД.</w:t>
      </w:r>
      <w:proofErr w:type="gramEnd"/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Наличие эмоционального контакта между участниками мероприятия и его организаторами, пути и средства его достижения.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Педагогические способности, уровень владения педагогической техникой, педагогическое мастерство учителя.</w:t>
      </w:r>
    </w:p>
    <w:p w:rsidR="00E9304B" w:rsidRPr="00E9304B" w:rsidRDefault="00E9304B" w:rsidP="00E9304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E9304B" w:rsidRPr="00E9304B" w:rsidRDefault="00E9304B" w:rsidP="00E9304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9304B" w:rsidRPr="00E9304B" w:rsidRDefault="00E9304B" w:rsidP="00E9304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9304B">
        <w:rPr>
          <w:rFonts w:ascii="Times New Roman" w:hAnsi="Times New Roman"/>
          <w:b/>
          <w:sz w:val="26"/>
          <w:szCs w:val="26"/>
        </w:rPr>
        <w:t>4. Результативность.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Достижение поставленных целей, уровень реализации задач.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Отношение учащихся к проведённому мероприятию: интерес, активность.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 xml:space="preserve">Познавательная </w:t>
      </w:r>
      <w:proofErr w:type="gramStart"/>
      <w:r w:rsidRPr="00E9304B">
        <w:rPr>
          <w:rFonts w:ascii="Times New Roman" w:hAnsi="Times New Roman"/>
          <w:sz w:val="26"/>
          <w:szCs w:val="26"/>
        </w:rPr>
        <w:t>эффективность</w:t>
      </w:r>
      <w:proofErr w:type="gramEnd"/>
      <w:r w:rsidRPr="00E9304B">
        <w:rPr>
          <w:rFonts w:ascii="Times New Roman" w:hAnsi="Times New Roman"/>
          <w:sz w:val="26"/>
          <w:szCs w:val="26"/>
        </w:rPr>
        <w:t>: какие новые знания получили ребята, какие умения, навыки сформированы, закреплены.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Какие социальные установки, чувства, убеждения формировались у детей.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Влияние проводимого мероприятия на формирование мотивов поведения учащихся.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Возможные пути дальнейшего развития, закрепления достигнутого в ходе мероприятия.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Уровень анализа мероприятия его организаторами, оценка его результативности учителем, обучающимися.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Недостатки, обнаруженные в ходе подготовки и проведения воспитательного мероприятия, их причины и возможные пути устранения.</w:t>
      </w:r>
    </w:p>
    <w:p w:rsidR="00E9304B" w:rsidRPr="00E9304B" w:rsidRDefault="00E9304B" w:rsidP="00E9304B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 w:rsidRPr="00E9304B">
        <w:rPr>
          <w:rFonts w:ascii="Times New Roman" w:hAnsi="Times New Roman"/>
          <w:sz w:val="26"/>
          <w:szCs w:val="26"/>
        </w:rPr>
        <w:t>Рекомендации по совершенствованию методики проведения аналогичных мероприятий.</w:t>
      </w:r>
    </w:p>
    <w:sectPr w:rsidR="00E9304B" w:rsidRPr="00E9304B" w:rsidSect="00F206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89E"/>
    <w:multiLevelType w:val="hybridMultilevel"/>
    <w:tmpl w:val="277ACFD2"/>
    <w:lvl w:ilvl="0" w:tplc="6124192A">
      <w:start w:val="1"/>
      <w:numFmt w:val="decimal"/>
      <w:lvlText w:val="%1."/>
      <w:lvlJc w:val="left"/>
      <w:pPr>
        <w:ind w:left="720" w:hanging="360"/>
      </w:pPr>
      <w:rPr>
        <w:rFonts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E4664"/>
    <w:multiLevelType w:val="hybridMultilevel"/>
    <w:tmpl w:val="B7723CF8"/>
    <w:lvl w:ilvl="0" w:tplc="829E5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D82186"/>
    <w:multiLevelType w:val="hybridMultilevel"/>
    <w:tmpl w:val="502E6448"/>
    <w:lvl w:ilvl="0" w:tplc="B8B0C8B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5A5C32D4"/>
    <w:multiLevelType w:val="hybridMultilevel"/>
    <w:tmpl w:val="21E22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06DE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163C"/>
    <w:rsid w:val="00133043"/>
    <w:rsid w:val="00134B56"/>
    <w:rsid w:val="00140BB8"/>
    <w:rsid w:val="00140FFC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1B07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140B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365E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304B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06DE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B07"/>
    <w:pPr>
      <w:ind w:left="720"/>
      <w:contextualSpacing/>
    </w:pPr>
  </w:style>
  <w:style w:type="paragraph" w:customStyle="1" w:styleId="ListParagraph">
    <w:name w:val="List Paragraph"/>
    <w:basedOn w:val="a"/>
    <w:rsid w:val="00140FFC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2</cp:revision>
  <cp:lastPrinted>2013-03-03T17:34:00Z</cp:lastPrinted>
  <dcterms:created xsi:type="dcterms:W3CDTF">2013-03-03T17:37:00Z</dcterms:created>
  <dcterms:modified xsi:type="dcterms:W3CDTF">2013-03-03T17:37:00Z</dcterms:modified>
</cp:coreProperties>
</file>